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1E" w:rsidRDefault="00803A1E" w:rsidP="00071A32">
      <w:pPr>
        <w:spacing w:after="0"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156B">
        <w:rPr>
          <w:rFonts w:ascii="Times New Roman" w:hAnsi="Times New Roman"/>
          <w:b/>
          <w:sz w:val="28"/>
          <w:szCs w:val="28"/>
          <w:u w:val="single"/>
        </w:rPr>
        <w:t>Тесты для самоконтроля:</w:t>
      </w:r>
    </w:p>
    <w:p w:rsidR="00B4122E" w:rsidRPr="00C2156B" w:rsidRDefault="00B4122E" w:rsidP="00071A32">
      <w:pPr>
        <w:spacing w:after="0" w:line="240" w:lineRule="auto"/>
        <w:ind w:left="567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F2FBB" w:rsidRPr="001F2FBB" w:rsidRDefault="002D6BB1" w:rsidP="00071A32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2D6BB1">
        <w:rPr>
          <w:rFonts w:ascii="Arial" w:hAnsi="Arial" w:cs="Arial"/>
          <w:bCs/>
          <w:sz w:val="28"/>
          <w:szCs w:val="28"/>
        </w:rPr>
        <w:t xml:space="preserve">Наличие у </w:t>
      </w:r>
      <w:r>
        <w:rPr>
          <w:rFonts w:ascii="Arial" w:hAnsi="Arial" w:cs="Arial"/>
          <w:bCs/>
          <w:sz w:val="28"/>
          <w:szCs w:val="28"/>
        </w:rPr>
        <w:t>компании</w:t>
      </w:r>
      <w:r w:rsidRPr="002D6BB1">
        <w:rPr>
          <w:rFonts w:ascii="Arial" w:hAnsi="Arial" w:cs="Arial"/>
          <w:bCs/>
          <w:sz w:val="28"/>
          <w:szCs w:val="28"/>
        </w:rPr>
        <w:t xml:space="preserve"> оборотных средств, достаточных для погашения краткосрочных обязательств, </w:t>
      </w:r>
      <w:r w:rsidR="00A61A56">
        <w:rPr>
          <w:rFonts w:ascii="Arial" w:hAnsi="Arial" w:cs="Arial"/>
          <w:bCs/>
          <w:sz w:val="28"/>
          <w:szCs w:val="28"/>
        </w:rPr>
        <w:t>определяет ее</w:t>
      </w:r>
    </w:p>
    <w:p w:rsidR="0034560C" w:rsidRPr="00CC2A29" w:rsidRDefault="001948FD" w:rsidP="00071A3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платежеспособность</w:t>
      </w:r>
      <w:r w:rsidR="003145AB" w:rsidRPr="00CC2A29">
        <w:rPr>
          <w:rFonts w:ascii="Arial" w:hAnsi="Arial" w:cs="Arial"/>
          <w:bCs/>
          <w:sz w:val="28"/>
          <w:szCs w:val="28"/>
        </w:rPr>
        <w:t>;</w:t>
      </w:r>
    </w:p>
    <w:p w:rsidR="00373B80" w:rsidRPr="00CC2A29" w:rsidRDefault="001948FD" w:rsidP="00071A3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финансовая устойчивость.</w:t>
      </w:r>
    </w:p>
    <w:p w:rsidR="00AA6447" w:rsidRDefault="00AA6447" w:rsidP="00071A32">
      <w:pPr>
        <w:pStyle w:val="a5"/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Cs w:val="28"/>
        </w:rPr>
      </w:pPr>
    </w:p>
    <w:p w:rsidR="00F27796" w:rsidRDefault="00F27796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F27796">
        <w:rPr>
          <w:rFonts w:ascii="Arial" w:hAnsi="Arial" w:cs="Arial"/>
          <w:bCs/>
          <w:sz w:val="28"/>
          <w:szCs w:val="28"/>
        </w:rPr>
        <w:t>Наиб</w:t>
      </w:r>
      <w:r w:rsidR="00C54AA8">
        <w:rPr>
          <w:rFonts w:ascii="Arial" w:hAnsi="Arial" w:cs="Arial"/>
          <w:bCs/>
          <w:sz w:val="28"/>
          <w:szCs w:val="28"/>
        </w:rPr>
        <w:t>олее ликвидные активы включают</w:t>
      </w:r>
    </w:p>
    <w:p w:rsidR="006E6C74" w:rsidRDefault="00C54AA8" w:rsidP="00071A3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F27796">
        <w:rPr>
          <w:rFonts w:ascii="Arial" w:hAnsi="Arial" w:cs="Arial"/>
          <w:bCs/>
          <w:sz w:val="28"/>
          <w:szCs w:val="28"/>
        </w:rPr>
        <w:t>внеоборотные активы;</w:t>
      </w:r>
    </w:p>
    <w:p w:rsidR="00C54AA8" w:rsidRDefault="00C54AA8" w:rsidP="00071A3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C54AA8">
        <w:rPr>
          <w:rFonts w:ascii="Arial" w:hAnsi="Arial" w:cs="Arial"/>
          <w:bCs/>
          <w:sz w:val="28"/>
          <w:szCs w:val="28"/>
        </w:rPr>
        <w:t>краткосрочные кредиты и займы;</w:t>
      </w:r>
    </w:p>
    <w:p w:rsidR="00F0519C" w:rsidRPr="00C54AA8" w:rsidRDefault="00C54AA8" w:rsidP="00071A3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F27796">
        <w:rPr>
          <w:rFonts w:ascii="Arial" w:hAnsi="Arial" w:cs="Arial"/>
          <w:bCs/>
          <w:sz w:val="28"/>
          <w:szCs w:val="28"/>
        </w:rPr>
        <w:t>денежные средства и краткосрочные финансовые вложения.</w:t>
      </w:r>
    </w:p>
    <w:p w:rsidR="00EF561A" w:rsidRDefault="00EF561A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C3EBE" w:rsidRDefault="00BC3EBE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 краткосрочным пассивам не</w:t>
      </w:r>
      <w:r w:rsidRPr="00BC3EBE">
        <w:rPr>
          <w:rFonts w:ascii="Arial" w:hAnsi="Arial" w:cs="Arial"/>
          <w:bCs/>
          <w:sz w:val="28"/>
          <w:szCs w:val="28"/>
        </w:rPr>
        <w:t xml:space="preserve"> относятся</w:t>
      </w:r>
    </w:p>
    <w:p w:rsidR="00F0519C" w:rsidRPr="007F2DDC" w:rsidRDefault="00BC3EBE" w:rsidP="00071A3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BC3EBE">
        <w:rPr>
          <w:rFonts w:ascii="Arial" w:hAnsi="Arial" w:cs="Arial"/>
          <w:bCs/>
          <w:sz w:val="28"/>
          <w:szCs w:val="28"/>
        </w:rPr>
        <w:t>краткосрочные заемные средства;</w:t>
      </w:r>
    </w:p>
    <w:p w:rsidR="00F0519C" w:rsidRPr="007F2DDC" w:rsidRDefault="0034270C" w:rsidP="00071A3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задолженность перед персоналом организации</w:t>
      </w:r>
      <w:r w:rsidR="00F0519C" w:rsidRPr="007F2DDC">
        <w:rPr>
          <w:rFonts w:ascii="Arial" w:hAnsi="Arial" w:cs="Arial"/>
          <w:bCs/>
          <w:sz w:val="28"/>
          <w:szCs w:val="28"/>
        </w:rPr>
        <w:t>;</w:t>
      </w:r>
    </w:p>
    <w:p w:rsidR="00F0519C" w:rsidRDefault="0034270C" w:rsidP="00071A3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BC3EBE">
        <w:rPr>
          <w:rFonts w:ascii="Arial" w:hAnsi="Arial" w:cs="Arial"/>
          <w:bCs/>
          <w:sz w:val="28"/>
          <w:szCs w:val="28"/>
        </w:rPr>
        <w:t>дебиторская задолженность.</w:t>
      </w:r>
    </w:p>
    <w:p w:rsidR="00361B5F" w:rsidRDefault="00361B5F" w:rsidP="00361B5F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361B5F" w:rsidRDefault="00361B5F" w:rsidP="00361B5F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361B5F">
        <w:rPr>
          <w:rFonts w:ascii="Arial" w:hAnsi="Arial" w:cs="Arial"/>
          <w:bCs/>
          <w:sz w:val="28"/>
          <w:szCs w:val="28"/>
        </w:rPr>
        <w:t>К трудно реализуемым активам относят</w:t>
      </w:r>
    </w:p>
    <w:p w:rsidR="00361B5F" w:rsidRPr="008A7A45" w:rsidRDefault="00D42F61" w:rsidP="00361B5F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дебиторскую</w:t>
      </w:r>
      <w:r w:rsidR="00361B5F" w:rsidRPr="00361B5F">
        <w:rPr>
          <w:rFonts w:ascii="Arial" w:hAnsi="Arial" w:cs="Arial"/>
          <w:bCs/>
          <w:sz w:val="28"/>
          <w:szCs w:val="28"/>
        </w:rPr>
        <w:t xml:space="preserve"> задолженность</w:t>
      </w:r>
      <w:r w:rsidR="00361B5F" w:rsidRPr="008A7A45">
        <w:rPr>
          <w:rFonts w:ascii="Arial" w:hAnsi="Arial" w:cs="Arial"/>
          <w:bCs/>
          <w:sz w:val="28"/>
          <w:szCs w:val="28"/>
        </w:rPr>
        <w:t>;</w:t>
      </w:r>
    </w:p>
    <w:p w:rsidR="00361B5F" w:rsidRDefault="00D42F61" w:rsidP="00361B5F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361B5F">
        <w:rPr>
          <w:rFonts w:ascii="Arial" w:hAnsi="Arial" w:cs="Arial"/>
          <w:bCs/>
          <w:sz w:val="28"/>
          <w:szCs w:val="28"/>
        </w:rPr>
        <w:t>внеоборотные активы</w:t>
      </w:r>
      <w:r w:rsidR="00361B5F">
        <w:rPr>
          <w:rFonts w:ascii="Arial" w:hAnsi="Arial" w:cs="Arial"/>
          <w:bCs/>
          <w:sz w:val="28"/>
          <w:szCs w:val="28"/>
        </w:rPr>
        <w:t>;</w:t>
      </w:r>
    </w:p>
    <w:p w:rsidR="00361B5F" w:rsidRPr="008A7A45" w:rsidRDefault="00D42F61" w:rsidP="00361B5F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запасы и </w:t>
      </w:r>
      <w:r w:rsidRPr="00361B5F">
        <w:rPr>
          <w:rFonts w:ascii="Arial" w:hAnsi="Arial" w:cs="Arial"/>
          <w:bCs/>
          <w:sz w:val="28"/>
          <w:szCs w:val="28"/>
        </w:rPr>
        <w:t>дебиторск</w:t>
      </w:r>
      <w:r w:rsidR="001677A2">
        <w:rPr>
          <w:rFonts w:ascii="Arial" w:hAnsi="Arial" w:cs="Arial"/>
          <w:bCs/>
          <w:sz w:val="28"/>
          <w:szCs w:val="28"/>
        </w:rPr>
        <w:t>ую</w:t>
      </w:r>
      <w:r w:rsidRPr="00361B5F">
        <w:rPr>
          <w:rFonts w:ascii="Arial" w:hAnsi="Arial" w:cs="Arial"/>
          <w:bCs/>
          <w:sz w:val="28"/>
          <w:szCs w:val="28"/>
        </w:rPr>
        <w:t xml:space="preserve"> задолженность</w:t>
      </w:r>
      <w:r>
        <w:rPr>
          <w:rFonts w:ascii="Arial" w:hAnsi="Arial" w:cs="Arial"/>
          <w:bCs/>
          <w:sz w:val="28"/>
          <w:szCs w:val="28"/>
        </w:rPr>
        <w:t>.</w:t>
      </w:r>
      <w:r w:rsidRPr="00171935">
        <w:rPr>
          <w:rFonts w:ascii="Arial" w:hAnsi="Arial" w:cs="Arial"/>
          <w:bCs/>
          <w:sz w:val="28"/>
          <w:szCs w:val="28"/>
        </w:rPr>
        <w:t xml:space="preserve"> </w:t>
      </w:r>
    </w:p>
    <w:p w:rsidR="003452F0" w:rsidRDefault="003452F0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A7A45" w:rsidRDefault="00834200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Какой к</w:t>
      </w:r>
      <w:r w:rsidRPr="00171935">
        <w:rPr>
          <w:rFonts w:ascii="Arial" w:hAnsi="Arial" w:cs="Arial"/>
          <w:bCs/>
          <w:sz w:val="28"/>
          <w:szCs w:val="28"/>
        </w:rPr>
        <w:t>оэффициент</w:t>
      </w:r>
      <w:r>
        <w:rPr>
          <w:rFonts w:ascii="Arial" w:hAnsi="Arial" w:cs="Arial"/>
          <w:bCs/>
          <w:sz w:val="28"/>
          <w:szCs w:val="28"/>
        </w:rPr>
        <w:t xml:space="preserve"> показывает,</w:t>
      </w:r>
      <w:r w:rsidRPr="00171935">
        <w:rPr>
          <w:rFonts w:ascii="Arial" w:hAnsi="Arial" w:cs="Arial"/>
          <w:bCs/>
          <w:sz w:val="28"/>
          <w:szCs w:val="28"/>
        </w:rPr>
        <w:t xml:space="preserve"> какая часть краткосрочных обязательств может быть погашена немедленно</w:t>
      </w:r>
      <w:r w:rsidR="008A7A45" w:rsidRPr="008A7A45">
        <w:rPr>
          <w:rFonts w:ascii="Arial" w:hAnsi="Arial" w:cs="Arial"/>
          <w:bCs/>
          <w:sz w:val="28"/>
          <w:szCs w:val="28"/>
        </w:rPr>
        <w:t>?</w:t>
      </w:r>
    </w:p>
    <w:p w:rsidR="008A7A45" w:rsidRPr="008A7A45" w:rsidRDefault="008901FD" w:rsidP="00361B5F">
      <w:pPr>
        <w:pStyle w:val="a5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 w:rsidRPr="00171935">
        <w:rPr>
          <w:rFonts w:ascii="Arial" w:hAnsi="Arial" w:cs="Arial"/>
          <w:bCs/>
          <w:sz w:val="28"/>
          <w:szCs w:val="28"/>
        </w:rPr>
        <w:t>коэффициент текущей ликвидности</w:t>
      </w:r>
      <w:r w:rsidR="008A7A45" w:rsidRPr="008A7A45">
        <w:rPr>
          <w:rFonts w:ascii="Arial" w:hAnsi="Arial" w:cs="Arial"/>
          <w:bCs/>
          <w:sz w:val="28"/>
          <w:szCs w:val="28"/>
        </w:rPr>
        <w:t>;</w:t>
      </w:r>
    </w:p>
    <w:p w:rsidR="008A7A45" w:rsidRDefault="008901FD" w:rsidP="00361B5F">
      <w:pPr>
        <w:pStyle w:val="a5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 w:rsidRPr="00171935">
        <w:rPr>
          <w:rFonts w:ascii="Arial" w:hAnsi="Arial" w:cs="Arial"/>
          <w:bCs/>
          <w:sz w:val="28"/>
          <w:szCs w:val="28"/>
        </w:rPr>
        <w:t>общий показатель ликвидности</w:t>
      </w:r>
      <w:r w:rsidR="003232F8">
        <w:rPr>
          <w:rFonts w:ascii="Arial" w:hAnsi="Arial" w:cs="Arial"/>
          <w:bCs/>
          <w:sz w:val="28"/>
          <w:szCs w:val="28"/>
        </w:rPr>
        <w:t>;</w:t>
      </w:r>
    </w:p>
    <w:p w:rsidR="003232F8" w:rsidRPr="008A7A45" w:rsidRDefault="008901FD" w:rsidP="00361B5F">
      <w:pPr>
        <w:pStyle w:val="a5"/>
        <w:numPr>
          <w:ilvl w:val="0"/>
          <w:numId w:val="26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 w:rsidRPr="00171935">
        <w:rPr>
          <w:rFonts w:ascii="Arial" w:hAnsi="Arial" w:cs="Arial"/>
          <w:bCs/>
          <w:sz w:val="28"/>
          <w:szCs w:val="28"/>
        </w:rPr>
        <w:t>коэффициент абсолютной</w:t>
      </w:r>
      <w:r w:rsidR="00E6378E">
        <w:rPr>
          <w:rFonts w:ascii="Arial" w:hAnsi="Arial" w:cs="Arial"/>
          <w:bCs/>
          <w:sz w:val="28"/>
          <w:szCs w:val="28"/>
        </w:rPr>
        <w:t xml:space="preserve"> ликвидности</w:t>
      </w:r>
      <w:r w:rsidR="003232F8">
        <w:rPr>
          <w:rFonts w:ascii="Arial" w:hAnsi="Arial" w:cs="Arial"/>
          <w:bCs/>
          <w:sz w:val="28"/>
          <w:szCs w:val="28"/>
        </w:rPr>
        <w:t>.</w:t>
      </w:r>
    </w:p>
    <w:p w:rsidR="008901FD" w:rsidRDefault="008901FD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2350E7" w:rsidRDefault="002350E7" w:rsidP="002350E7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 w:hanging="283"/>
        <w:jc w:val="both"/>
        <w:rPr>
          <w:rFonts w:ascii="Arial" w:hAnsi="Arial" w:cs="Arial"/>
          <w:bCs/>
          <w:sz w:val="28"/>
          <w:szCs w:val="28"/>
        </w:rPr>
      </w:pPr>
      <w:r w:rsidRPr="002350E7">
        <w:rPr>
          <w:rFonts w:ascii="Arial" w:hAnsi="Arial" w:cs="Arial"/>
          <w:bCs/>
          <w:sz w:val="28"/>
          <w:szCs w:val="28"/>
        </w:rPr>
        <w:t xml:space="preserve">Какое из </w:t>
      </w:r>
      <w:r>
        <w:rPr>
          <w:rFonts w:ascii="Arial" w:hAnsi="Arial" w:cs="Arial"/>
          <w:bCs/>
          <w:sz w:val="28"/>
          <w:szCs w:val="28"/>
        </w:rPr>
        <w:t>утверждений</w:t>
      </w:r>
      <w:r w:rsidRPr="002350E7">
        <w:rPr>
          <w:rFonts w:ascii="Arial" w:hAnsi="Arial" w:cs="Arial"/>
          <w:bCs/>
          <w:sz w:val="28"/>
          <w:szCs w:val="28"/>
        </w:rPr>
        <w:t xml:space="preserve"> верно?</w:t>
      </w:r>
    </w:p>
    <w:p w:rsidR="002350E7" w:rsidRDefault="0003650D" w:rsidP="0003650D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 w:rsidRPr="002350E7">
        <w:rPr>
          <w:rFonts w:ascii="Arial" w:hAnsi="Arial" w:cs="Arial"/>
          <w:bCs/>
          <w:sz w:val="28"/>
          <w:szCs w:val="28"/>
        </w:rPr>
        <w:t xml:space="preserve">чем продолжительнее период погашения </w:t>
      </w:r>
      <w:r>
        <w:rPr>
          <w:rFonts w:ascii="Arial" w:hAnsi="Arial" w:cs="Arial"/>
          <w:bCs/>
          <w:sz w:val="28"/>
          <w:szCs w:val="28"/>
        </w:rPr>
        <w:t>дебиторской задолженности,</w:t>
      </w:r>
      <w:r w:rsidRPr="002350E7">
        <w:rPr>
          <w:rFonts w:ascii="Arial" w:hAnsi="Arial" w:cs="Arial"/>
          <w:bCs/>
          <w:sz w:val="28"/>
          <w:szCs w:val="28"/>
        </w:rPr>
        <w:t xml:space="preserve"> тем выше риск ее невозврата</w:t>
      </w:r>
      <w:r>
        <w:rPr>
          <w:rFonts w:ascii="Arial" w:hAnsi="Arial" w:cs="Arial"/>
          <w:bCs/>
          <w:sz w:val="28"/>
          <w:szCs w:val="28"/>
        </w:rPr>
        <w:t>;</w:t>
      </w:r>
    </w:p>
    <w:p w:rsidR="0003650D" w:rsidRDefault="0003650D" w:rsidP="0003650D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 w:rsidRPr="002350E7">
        <w:rPr>
          <w:rFonts w:ascii="Arial" w:hAnsi="Arial" w:cs="Arial"/>
          <w:bCs/>
          <w:sz w:val="28"/>
          <w:szCs w:val="28"/>
        </w:rPr>
        <w:t xml:space="preserve">чем продолжительнее период погашения </w:t>
      </w:r>
      <w:r>
        <w:rPr>
          <w:rFonts w:ascii="Arial" w:hAnsi="Arial" w:cs="Arial"/>
          <w:bCs/>
          <w:sz w:val="28"/>
          <w:szCs w:val="28"/>
        </w:rPr>
        <w:t>дебиторской задолженности</w:t>
      </w:r>
      <w:r w:rsidRPr="002350E7">
        <w:rPr>
          <w:rFonts w:ascii="Arial" w:hAnsi="Arial" w:cs="Arial"/>
          <w:bCs/>
          <w:sz w:val="28"/>
          <w:szCs w:val="28"/>
        </w:rPr>
        <w:t>, тем ниже риск ее невозврата</w:t>
      </w:r>
      <w:r>
        <w:rPr>
          <w:rFonts w:ascii="Arial" w:hAnsi="Arial" w:cs="Arial"/>
          <w:bCs/>
          <w:sz w:val="28"/>
          <w:szCs w:val="28"/>
        </w:rPr>
        <w:t>;</w:t>
      </w:r>
    </w:p>
    <w:p w:rsidR="0003650D" w:rsidRDefault="0003650D" w:rsidP="0003650D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 w:rsidRPr="002350E7">
        <w:rPr>
          <w:rFonts w:ascii="Arial" w:hAnsi="Arial" w:cs="Arial"/>
          <w:bCs/>
          <w:sz w:val="28"/>
          <w:szCs w:val="28"/>
        </w:rPr>
        <w:t xml:space="preserve">чем продолжительнее период погашения </w:t>
      </w:r>
      <w:r w:rsidR="00545FD3">
        <w:rPr>
          <w:rFonts w:ascii="Arial" w:hAnsi="Arial" w:cs="Arial"/>
          <w:bCs/>
          <w:sz w:val="28"/>
          <w:szCs w:val="28"/>
        </w:rPr>
        <w:t>дебиторской задолженности</w:t>
      </w:r>
      <w:r w:rsidRPr="002350E7">
        <w:rPr>
          <w:rFonts w:ascii="Arial" w:hAnsi="Arial" w:cs="Arial"/>
          <w:bCs/>
          <w:sz w:val="28"/>
          <w:szCs w:val="28"/>
        </w:rPr>
        <w:t>, тем выше риск ее возврата</w:t>
      </w:r>
      <w:r w:rsidR="00545FD3">
        <w:rPr>
          <w:rFonts w:ascii="Arial" w:hAnsi="Arial" w:cs="Arial"/>
          <w:bCs/>
          <w:sz w:val="28"/>
          <w:szCs w:val="28"/>
        </w:rPr>
        <w:t>.</w:t>
      </w:r>
    </w:p>
    <w:p w:rsidR="00545FD3" w:rsidRDefault="00545FD3" w:rsidP="00545FD3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75792C" w:rsidRPr="0075792C" w:rsidRDefault="0075792C" w:rsidP="006B152F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142" w:right="-1" w:firstLine="142"/>
        <w:jc w:val="both"/>
        <w:rPr>
          <w:rFonts w:ascii="Arial" w:hAnsi="Arial" w:cs="Arial"/>
          <w:bCs/>
          <w:sz w:val="28"/>
          <w:szCs w:val="28"/>
        </w:rPr>
      </w:pPr>
      <w:r w:rsidRPr="0075792C">
        <w:rPr>
          <w:rFonts w:ascii="Arial" w:hAnsi="Arial" w:cs="Arial"/>
          <w:bCs/>
          <w:sz w:val="28"/>
          <w:szCs w:val="28"/>
        </w:rPr>
        <w:t>Что показывает коэффициент абсолютной ликвидности?</w:t>
      </w:r>
    </w:p>
    <w:p w:rsidR="00EF561A" w:rsidRDefault="0075792C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75792C">
        <w:rPr>
          <w:rFonts w:ascii="Arial" w:hAnsi="Arial" w:cs="Arial"/>
          <w:bCs/>
          <w:sz w:val="28"/>
          <w:szCs w:val="28"/>
        </w:rPr>
        <w:t>какая часть краткосрочных обязательств может быть немедленно погашена за счет денежных средств, краткосрочных финансовых вложений, а также поступлений по расчетам</w:t>
      </w:r>
      <w:r w:rsidR="00EF561A">
        <w:rPr>
          <w:rFonts w:ascii="Arial" w:hAnsi="Arial" w:cs="Arial"/>
          <w:bCs/>
          <w:sz w:val="28"/>
          <w:szCs w:val="28"/>
        </w:rPr>
        <w:t>;</w:t>
      </w:r>
    </w:p>
    <w:p w:rsidR="00EF561A" w:rsidRDefault="0075792C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75792C">
        <w:rPr>
          <w:rFonts w:ascii="Arial" w:hAnsi="Arial" w:cs="Arial"/>
          <w:bCs/>
          <w:sz w:val="28"/>
          <w:szCs w:val="28"/>
        </w:rPr>
        <w:t>как</w:t>
      </w:r>
      <w:r w:rsidR="00B901C3">
        <w:rPr>
          <w:rFonts w:ascii="Arial" w:hAnsi="Arial" w:cs="Arial"/>
          <w:bCs/>
          <w:sz w:val="28"/>
          <w:szCs w:val="28"/>
        </w:rPr>
        <w:t>ая ча</w:t>
      </w:r>
      <w:r w:rsidRPr="0075792C">
        <w:rPr>
          <w:rFonts w:ascii="Arial" w:hAnsi="Arial" w:cs="Arial"/>
          <w:bCs/>
          <w:sz w:val="28"/>
          <w:szCs w:val="28"/>
        </w:rPr>
        <w:t xml:space="preserve">сть </w:t>
      </w:r>
      <w:r w:rsidR="00C5161A">
        <w:rPr>
          <w:rFonts w:ascii="Arial" w:hAnsi="Arial" w:cs="Arial"/>
          <w:bCs/>
          <w:sz w:val="28"/>
          <w:szCs w:val="28"/>
        </w:rPr>
        <w:t>краткосрочных</w:t>
      </w:r>
      <w:r w:rsidRPr="0075792C">
        <w:rPr>
          <w:rFonts w:ascii="Arial" w:hAnsi="Arial" w:cs="Arial"/>
          <w:bCs/>
          <w:sz w:val="28"/>
          <w:szCs w:val="28"/>
        </w:rPr>
        <w:t xml:space="preserve"> </w:t>
      </w:r>
      <w:r w:rsidR="00323C50">
        <w:rPr>
          <w:rFonts w:ascii="Arial" w:hAnsi="Arial" w:cs="Arial"/>
          <w:bCs/>
          <w:sz w:val="28"/>
          <w:szCs w:val="28"/>
        </w:rPr>
        <w:t>обязательств</w:t>
      </w:r>
      <w:r w:rsidRPr="0075792C">
        <w:rPr>
          <w:rFonts w:ascii="Arial" w:hAnsi="Arial" w:cs="Arial"/>
          <w:bCs/>
          <w:sz w:val="28"/>
          <w:szCs w:val="28"/>
        </w:rPr>
        <w:t xml:space="preserve"> может </w:t>
      </w:r>
      <w:r w:rsidR="00B901C3">
        <w:rPr>
          <w:rFonts w:ascii="Arial" w:hAnsi="Arial" w:cs="Arial"/>
          <w:bCs/>
          <w:sz w:val="28"/>
          <w:szCs w:val="28"/>
        </w:rPr>
        <w:t xml:space="preserve">быть </w:t>
      </w:r>
      <w:r w:rsidRPr="0075792C">
        <w:rPr>
          <w:rFonts w:ascii="Arial" w:hAnsi="Arial" w:cs="Arial"/>
          <w:bCs/>
          <w:sz w:val="28"/>
          <w:szCs w:val="28"/>
        </w:rPr>
        <w:t>пога</w:t>
      </w:r>
      <w:r w:rsidR="00B901C3">
        <w:rPr>
          <w:rFonts w:ascii="Arial" w:hAnsi="Arial" w:cs="Arial"/>
          <w:bCs/>
          <w:sz w:val="28"/>
          <w:szCs w:val="28"/>
        </w:rPr>
        <w:t>шена</w:t>
      </w:r>
      <w:r w:rsidRPr="0075792C">
        <w:rPr>
          <w:rFonts w:ascii="Arial" w:hAnsi="Arial" w:cs="Arial"/>
          <w:bCs/>
          <w:sz w:val="28"/>
          <w:szCs w:val="28"/>
        </w:rPr>
        <w:t xml:space="preserve"> за счет денежных средств и приравненных к ним финансовых вложений</w:t>
      </w:r>
      <w:r w:rsidR="00EF561A">
        <w:rPr>
          <w:rFonts w:ascii="Arial" w:hAnsi="Arial" w:cs="Arial"/>
          <w:bCs/>
          <w:sz w:val="28"/>
          <w:szCs w:val="28"/>
        </w:rPr>
        <w:t>;</w:t>
      </w:r>
    </w:p>
    <w:p w:rsidR="00EF561A" w:rsidRDefault="00323C50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75792C">
        <w:rPr>
          <w:rFonts w:ascii="Arial" w:hAnsi="Arial" w:cs="Arial"/>
          <w:bCs/>
          <w:sz w:val="28"/>
          <w:szCs w:val="28"/>
        </w:rPr>
        <w:lastRenderedPageBreak/>
        <w:t>как</w:t>
      </w:r>
      <w:r>
        <w:rPr>
          <w:rFonts w:ascii="Arial" w:hAnsi="Arial" w:cs="Arial"/>
          <w:bCs/>
          <w:sz w:val="28"/>
          <w:szCs w:val="28"/>
        </w:rPr>
        <w:t>ая ча</w:t>
      </w:r>
      <w:r w:rsidRPr="0075792C">
        <w:rPr>
          <w:rFonts w:ascii="Arial" w:hAnsi="Arial" w:cs="Arial"/>
          <w:bCs/>
          <w:sz w:val="28"/>
          <w:szCs w:val="28"/>
        </w:rPr>
        <w:t>сть краткосрочн</w:t>
      </w:r>
      <w:r w:rsidR="00C5161A">
        <w:rPr>
          <w:rFonts w:ascii="Arial" w:hAnsi="Arial" w:cs="Arial"/>
          <w:bCs/>
          <w:sz w:val="28"/>
          <w:szCs w:val="28"/>
        </w:rPr>
        <w:t>ых</w:t>
      </w:r>
      <w:r w:rsidRPr="0075792C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обязательств</w:t>
      </w:r>
      <w:r w:rsidRPr="0075792C">
        <w:rPr>
          <w:rFonts w:ascii="Arial" w:hAnsi="Arial" w:cs="Arial"/>
          <w:bCs/>
          <w:sz w:val="28"/>
          <w:szCs w:val="28"/>
        </w:rPr>
        <w:t xml:space="preserve"> </w:t>
      </w:r>
      <w:r w:rsidR="00C5161A" w:rsidRPr="0075792C">
        <w:rPr>
          <w:rFonts w:ascii="Arial" w:hAnsi="Arial" w:cs="Arial"/>
          <w:bCs/>
          <w:sz w:val="28"/>
          <w:szCs w:val="28"/>
        </w:rPr>
        <w:t xml:space="preserve">может </w:t>
      </w:r>
      <w:r w:rsidR="00C5161A">
        <w:rPr>
          <w:rFonts w:ascii="Arial" w:hAnsi="Arial" w:cs="Arial"/>
          <w:bCs/>
          <w:sz w:val="28"/>
          <w:szCs w:val="28"/>
        </w:rPr>
        <w:t xml:space="preserve">быть </w:t>
      </w:r>
      <w:r w:rsidR="00C5161A" w:rsidRPr="0075792C">
        <w:rPr>
          <w:rFonts w:ascii="Arial" w:hAnsi="Arial" w:cs="Arial"/>
          <w:bCs/>
          <w:sz w:val="28"/>
          <w:szCs w:val="28"/>
        </w:rPr>
        <w:t>пога</w:t>
      </w:r>
      <w:r w:rsidR="00C5161A">
        <w:rPr>
          <w:rFonts w:ascii="Arial" w:hAnsi="Arial" w:cs="Arial"/>
          <w:bCs/>
          <w:sz w:val="28"/>
          <w:szCs w:val="28"/>
        </w:rPr>
        <w:t>шена</w:t>
      </w:r>
      <w:r w:rsidR="00C5161A" w:rsidRPr="0075792C">
        <w:rPr>
          <w:rFonts w:ascii="Arial" w:hAnsi="Arial" w:cs="Arial"/>
          <w:bCs/>
          <w:sz w:val="28"/>
          <w:szCs w:val="28"/>
        </w:rPr>
        <w:t xml:space="preserve"> </w:t>
      </w:r>
      <w:r w:rsidR="00C5161A">
        <w:rPr>
          <w:rFonts w:ascii="Arial" w:hAnsi="Arial" w:cs="Arial"/>
          <w:bCs/>
          <w:sz w:val="28"/>
          <w:szCs w:val="28"/>
        </w:rPr>
        <w:t xml:space="preserve">путем </w:t>
      </w:r>
      <w:r w:rsidR="006B152F" w:rsidRPr="0075792C">
        <w:rPr>
          <w:rFonts w:ascii="Arial" w:hAnsi="Arial" w:cs="Arial"/>
          <w:bCs/>
          <w:sz w:val="28"/>
          <w:szCs w:val="28"/>
        </w:rPr>
        <w:t>мобил</w:t>
      </w:r>
      <w:r w:rsidR="00C5161A">
        <w:rPr>
          <w:rFonts w:ascii="Arial" w:hAnsi="Arial" w:cs="Arial"/>
          <w:bCs/>
          <w:sz w:val="28"/>
          <w:szCs w:val="28"/>
        </w:rPr>
        <w:t>из</w:t>
      </w:r>
      <w:r w:rsidR="006B152F" w:rsidRPr="0075792C">
        <w:rPr>
          <w:rFonts w:ascii="Arial" w:hAnsi="Arial" w:cs="Arial"/>
          <w:bCs/>
          <w:sz w:val="28"/>
          <w:szCs w:val="28"/>
        </w:rPr>
        <w:t>а</w:t>
      </w:r>
      <w:r w:rsidR="00C5161A">
        <w:rPr>
          <w:rFonts w:ascii="Arial" w:hAnsi="Arial" w:cs="Arial"/>
          <w:bCs/>
          <w:sz w:val="28"/>
          <w:szCs w:val="28"/>
        </w:rPr>
        <w:t>ции</w:t>
      </w:r>
      <w:r w:rsidR="006B152F" w:rsidRPr="0075792C">
        <w:rPr>
          <w:rFonts w:ascii="Arial" w:hAnsi="Arial" w:cs="Arial"/>
          <w:bCs/>
          <w:sz w:val="28"/>
          <w:szCs w:val="28"/>
        </w:rPr>
        <w:t xml:space="preserve"> все</w:t>
      </w:r>
      <w:r w:rsidR="00C5161A">
        <w:rPr>
          <w:rFonts w:ascii="Arial" w:hAnsi="Arial" w:cs="Arial"/>
          <w:bCs/>
          <w:sz w:val="28"/>
          <w:szCs w:val="28"/>
        </w:rPr>
        <w:t>х оборотных</w:t>
      </w:r>
      <w:r w:rsidR="006B152F" w:rsidRPr="0075792C">
        <w:rPr>
          <w:rFonts w:ascii="Arial" w:hAnsi="Arial" w:cs="Arial"/>
          <w:bCs/>
          <w:sz w:val="28"/>
          <w:szCs w:val="28"/>
        </w:rPr>
        <w:t xml:space="preserve"> средств</w:t>
      </w:r>
      <w:r w:rsidR="00C5161A">
        <w:rPr>
          <w:rFonts w:ascii="Arial" w:hAnsi="Arial" w:cs="Arial"/>
          <w:bCs/>
          <w:sz w:val="28"/>
          <w:szCs w:val="28"/>
        </w:rPr>
        <w:t>.</w:t>
      </w:r>
    </w:p>
    <w:p w:rsidR="00897525" w:rsidRDefault="00897525" w:rsidP="00897525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6C2CFD" w:rsidRDefault="006C2CFD" w:rsidP="006C2CFD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Какое из соотношений верно</w:t>
      </w:r>
      <w:r w:rsidRPr="00897525">
        <w:rPr>
          <w:rFonts w:ascii="Arial" w:hAnsi="Arial" w:cs="Arial"/>
          <w:bCs/>
          <w:sz w:val="28"/>
          <w:szCs w:val="28"/>
        </w:rPr>
        <w:t>?</w:t>
      </w: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897525" w:rsidRDefault="006C2CFD" w:rsidP="00897525">
      <w:pPr>
        <w:pStyle w:val="a5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СОС </w:t>
      </w:r>
      <m:oMath>
        <m:r>
          <w:rPr>
            <w:rFonts w:ascii="Cambria Math" w:hAnsi="Cambria Math" w:cs="Arial"/>
            <w:sz w:val="28"/>
            <w:szCs w:val="28"/>
          </w:rPr>
          <m:t>≥</m:t>
        </m:r>
      </m:oMath>
      <w:r>
        <w:rPr>
          <w:rFonts w:ascii="Arial" w:hAnsi="Arial" w:cs="Arial"/>
          <w:bCs/>
          <w:sz w:val="28"/>
          <w:szCs w:val="28"/>
        </w:rPr>
        <w:t xml:space="preserve">ФК </w:t>
      </w:r>
      <m:oMath>
        <m:r>
          <w:rPr>
            <w:rFonts w:ascii="Cambria Math" w:hAnsi="Cambria Math" w:cs="Arial"/>
            <w:sz w:val="28"/>
            <w:szCs w:val="28"/>
          </w:rPr>
          <m:t>≥</m:t>
        </m:r>
      </m:oMath>
      <w:r w:rsidR="00D8420D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ОВИ</w:t>
      </w:r>
      <w:r w:rsidR="00897525">
        <w:rPr>
          <w:rFonts w:ascii="Arial" w:hAnsi="Arial" w:cs="Arial"/>
          <w:bCs/>
          <w:sz w:val="28"/>
          <w:szCs w:val="28"/>
        </w:rPr>
        <w:t>;</w:t>
      </w:r>
    </w:p>
    <w:p w:rsidR="00D8420D" w:rsidRDefault="00D8420D" w:rsidP="00D8420D">
      <w:pPr>
        <w:pStyle w:val="a5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СОС </w:t>
      </w:r>
      <m:oMath>
        <m:r>
          <w:rPr>
            <w:rFonts w:ascii="Cambria Math" w:hAnsi="Cambria Math" w:cs="Arial"/>
            <w:sz w:val="28"/>
            <w:szCs w:val="28"/>
          </w:rPr>
          <m:t>≥</m:t>
        </m:r>
      </m:oMath>
      <w:r>
        <w:rPr>
          <w:rFonts w:ascii="Arial" w:hAnsi="Arial" w:cs="Arial"/>
          <w:bCs/>
          <w:sz w:val="28"/>
          <w:szCs w:val="28"/>
        </w:rPr>
        <w:t xml:space="preserve">ФК </w:t>
      </w:r>
      <m:oMath>
        <m:r>
          <w:rPr>
            <w:rFonts w:ascii="Cambria Math" w:hAnsi="Cambria Math" w:cs="Arial"/>
            <w:sz w:val="28"/>
            <w:szCs w:val="28"/>
          </w:rPr>
          <m:t>≤</m:t>
        </m:r>
      </m:oMath>
      <w:r>
        <w:rPr>
          <w:rFonts w:ascii="Arial" w:hAnsi="Arial" w:cs="Arial"/>
          <w:bCs/>
          <w:sz w:val="28"/>
          <w:szCs w:val="28"/>
        </w:rPr>
        <w:t xml:space="preserve"> ОВИ;</w:t>
      </w:r>
    </w:p>
    <w:p w:rsidR="00D8420D" w:rsidRDefault="00D8420D" w:rsidP="00D8420D">
      <w:pPr>
        <w:pStyle w:val="a5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СОС </w:t>
      </w:r>
      <m:oMath>
        <m:r>
          <w:rPr>
            <w:rFonts w:ascii="Cambria Math" w:hAnsi="Cambria Math" w:cs="Arial"/>
            <w:sz w:val="28"/>
            <w:szCs w:val="28"/>
          </w:rPr>
          <m:t>≤</m:t>
        </m:r>
      </m:oMath>
      <w:r>
        <w:rPr>
          <w:rFonts w:ascii="Arial" w:hAnsi="Arial" w:cs="Arial"/>
          <w:bCs/>
          <w:sz w:val="28"/>
          <w:szCs w:val="28"/>
        </w:rPr>
        <w:t xml:space="preserve">ФК </w:t>
      </w:r>
      <m:oMath>
        <m:r>
          <w:rPr>
            <w:rFonts w:ascii="Cambria Math" w:hAnsi="Cambria Math" w:cs="Arial"/>
            <w:sz w:val="28"/>
            <w:szCs w:val="28"/>
          </w:rPr>
          <m:t>≤</m:t>
        </m:r>
      </m:oMath>
      <w:r>
        <w:rPr>
          <w:rFonts w:ascii="Arial" w:hAnsi="Arial" w:cs="Arial"/>
          <w:bCs/>
          <w:sz w:val="28"/>
          <w:szCs w:val="28"/>
        </w:rPr>
        <w:t xml:space="preserve"> ОВИ;</w:t>
      </w:r>
    </w:p>
    <w:p w:rsidR="00D8420D" w:rsidRDefault="00D8420D" w:rsidP="00D8420D">
      <w:pPr>
        <w:pStyle w:val="a5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СОС </w:t>
      </w:r>
      <m:oMath>
        <m:r>
          <w:rPr>
            <w:rFonts w:ascii="Cambria Math" w:hAnsi="Cambria Math" w:cs="Arial"/>
            <w:sz w:val="28"/>
            <w:szCs w:val="28"/>
          </w:rPr>
          <m:t>≤</m:t>
        </m:r>
      </m:oMath>
      <w:r>
        <w:rPr>
          <w:rFonts w:ascii="Arial" w:hAnsi="Arial" w:cs="Arial"/>
          <w:bCs/>
          <w:sz w:val="28"/>
          <w:szCs w:val="28"/>
        </w:rPr>
        <w:t xml:space="preserve">ФК </w:t>
      </w:r>
      <m:oMath>
        <m:r>
          <w:rPr>
            <w:rFonts w:ascii="Cambria Math" w:hAnsi="Cambria Math" w:cs="Arial"/>
            <w:sz w:val="28"/>
            <w:szCs w:val="28"/>
          </w:rPr>
          <m:t>≥</m:t>
        </m:r>
      </m:oMath>
      <w:r>
        <w:rPr>
          <w:rFonts w:ascii="Arial" w:hAnsi="Arial" w:cs="Arial"/>
          <w:bCs/>
          <w:sz w:val="28"/>
          <w:szCs w:val="28"/>
        </w:rPr>
        <w:t xml:space="preserve"> ОВИ</w:t>
      </w:r>
      <w:r w:rsidR="00DB5E3A">
        <w:rPr>
          <w:rFonts w:ascii="Arial" w:hAnsi="Arial" w:cs="Arial"/>
          <w:bCs/>
          <w:sz w:val="28"/>
          <w:szCs w:val="28"/>
        </w:rPr>
        <w:t>.</w:t>
      </w:r>
    </w:p>
    <w:p w:rsidR="004B55A5" w:rsidRDefault="004B55A5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3D6339" w:rsidRDefault="003D6339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Состояние компании</w:t>
      </w:r>
      <w:r w:rsidR="00483E99">
        <w:rPr>
          <w:rFonts w:ascii="Arial" w:hAnsi="Arial" w:cs="Arial"/>
          <w:bCs/>
          <w:sz w:val="28"/>
          <w:szCs w:val="28"/>
        </w:rPr>
        <w:t xml:space="preserve">, когда ее текущая деятельность полностью </w:t>
      </w:r>
      <w:r w:rsidR="002E694E">
        <w:rPr>
          <w:rFonts w:ascii="Arial" w:hAnsi="Arial" w:cs="Arial"/>
          <w:bCs/>
          <w:sz w:val="28"/>
          <w:szCs w:val="28"/>
        </w:rPr>
        <w:t xml:space="preserve">финансируется за </w:t>
      </w:r>
      <w:r w:rsidR="002E7420">
        <w:rPr>
          <w:rFonts w:ascii="Arial" w:hAnsi="Arial" w:cs="Arial"/>
          <w:bCs/>
          <w:sz w:val="28"/>
          <w:szCs w:val="28"/>
        </w:rPr>
        <w:t>счет заемных средств</w:t>
      </w:r>
      <w:r w:rsidR="0015484C">
        <w:rPr>
          <w:rFonts w:ascii="Arial" w:hAnsi="Arial" w:cs="Arial"/>
          <w:bCs/>
          <w:sz w:val="28"/>
          <w:szCs w:val="28"/>
        </w:rPr>
        <w:t>,</w:t>
      </w:r>
      <w:r w:rsidR="00483E99">
        <w:rPr>
          <w:rFonts w:ascii="Arial" w:hAnsi="Arial" w:cs="Arial"/>
          <w:bCs/>
          <w:sz w:val="28"/>
          <w:szCs w:val="28"/>
        </w:rPr>
        <w:t xml:space="preserve"> </w:t>
      </w:r>
      <w:r w:rsidR="005E4196">
        <w:rPr>
          <w:rFonts w:ascii="Arial" w:hAnsi="Arial" w:cs="Arial"/>
          <w:bCs/>
          <w:sz w:val="28"/>
          <w:szCs w:val="28"/>
        </w:rPr>
        <w:t xml:space="preserve">определяется как </w:t>
      </w:r>
    </w:p>
    <w:p w:rsidR="002E694E" w:rsidRPr="00897525" w:rsidRDefault="003E75CA" w:rsidP="00897525">
      <w:pPr>
        <w:pStyle w:val="a5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897525">
        <w:rPr>
          <w:rFonts w:ascii="Arial" w:hAnsi="Arial" w:cs="Arial"/>
          <w:bCs/>
          <w:sz w:val="28"/>
          <w:szCs w:val="28"/>
        </w:rPr>
        <w:t>к</w:t>
      </w:r>
      <w:r w:rsidR="0015484C" w:rsidRPr="00897525">
        <w:rPr>
          <w:rFonts w:ascii="Arial" w:hAnsi="Arial" w:cs="Arial"/>
          <w:bCs/>
          <w:sz w:val="28"/>
          <w:szCs w:val="28"/>
        </w:rPr>
        <w:t>ризисн</w:t>
      </w:r>
      <w:r w:rsidR="005E4196" w:rsidRPr="00897525">
        <w:rPr>
          <w:rFonts w:ascii="Arial" w:hAnsi="Arial" w:cs="Arial"/>
          <w:bCs/>
          <w:sz w:val="28"/>
          <w:szCs w:val="28"/>
        </w:rPr>
        <w:t>ая</w:t>
      </w:r>
      <w:r w:rsidR="002E694E" w:rsidRPr="00897525">
        <w:rPr>
          <w:rFonts w:ascii="Arial" w:hAnsi="Arial" w:cs="Arial"/>
          <w:bCs/>
          <w:sz w:val="28"/>
          <w:szCs w:val="28"/>
        </w:rPr>
        <w:t xml:space="preserve"> ликвидность;</w:t>
      </w:r>
    </w:p>
    <w:p w:rsidR="002E694E" w:rsidRPr="00897525" w:rsidRDefault="003E75CA" w:rsidP="00897525">
      <w:pPr>
        <w:pStyle w:val="a5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897525">
        <w:rPr>
          <w:rFonts w:ascii="Arial" w:hAnsi="Arial" w:cs="Arial"/>
          <w:bCs/>
          <w:sz w:val="28"/>
          <w:szCs w:val="28"/>
        </w:rPr>
        <w:t xml:space="preserve">кризисная </w:t>
      </w:r>
      <w:r w:rsidR="005E4196" w:rsidRPr="00897525">
        <w:rPr>
          <w:rFonts w:ascii="Arial" w:hAnsi="Arial" w:cs="Arial"/>
          <w:bCs/>
          <w:sz w:val="28"/>
          <w:szCs w:val="28"/>
        </w:rPr>
        <w:t xml:space="preserve">финансовая </w:t>
      </w:r>
      <w:r w:rsidR="00577D50" w:rsidRPr="00897525">
        <w:rPr>
          <w:rFonts w:ascii="Arial" w:hAnsi="Arial" w:cs="Arial"/>
          <w:bCs/>
          <w:sz w:val="28"/>
          <w:szCs w:val="28"/>
        </w:rPr>
        <w:t>устойчивость</w:t>
      </w:r>
      <w:r w:rsidRPr="00897525">
        <w:rPr>
          <w:rFonts w:ascii="Arial" w:hAnsi="Arial" w:cs="Arial"/>
          <w:bCs/>
          <w:sz w:val="28"/>
          <w:szCs w:val="28"/>
        </w:rPr>
        <w:t>.</w:t>
      </w:r>
    </w:p>
    <w:p w:rsidR="002E694E" w:rsidRDefault="002E694E" w:rsidP="002E694E">
      <w:pPr>
        <w:pStyle w:val="a5"/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1236E" w:rsidRDefault="00C221AD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C221AD">
        <w:rPr>
          <w:rFonts w:ascii="Arial" w:hAnsi="Arial" w:cs="Arial"/>
          <w:bCs/>
          <w:sz w:val="28"/>
          <w:szCs w:val="28"/>
        </w:rPr>
        <w:t xml:space="preserve">Доля собственных оборотных средств в оборотных активах должна </w:t>
      </w:r>
      <w:r>
        <w:rPr>
          <w:rFonts w:ascii="Arial" w:hAnsi="Arial" w:cs="Arial"/>
          <w:bCs/>
          <w:sz w:val="28"/>
          <w:szCs w:val="28"/>
        </w:rPr>
        <w:t>быть</w:t>
      </w:r>
    </w:p>
    <w:p w:rsidR="00D41C6E" w:rsidRPr="00D41C6E" w:rsidRDefault="00C221AD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C221AD">
        <w:rPr>
          <w:rFonts w:ascii="Arial" w:hAnsi="Arial" w:cs="Arial"/>
          <w:bCs/>
          <w:sz w:val="28"/>
          <w:szCs w:val="28"/>
        </w:rPr>
        <w:t>более 10%;</w:t>
      </w:r>
    </w:p>
    <w:p w:rsidR="00D41C6E" w:rsidRPr="00D41C6E" w:rsidRDefault="00C221AD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C221AD">
        <w:rPr>
          <w:rFonts w:ascii="Arial" w:hAnsi="Arial" w:cs="Arial"/>
          <w:bCs/>
          <w:sz w:val="28"/>
          <w:szCs w:val="28"/>
        </w:rPr>
        <w:t>не более 10%;</w:t>
      </w:r>
    </w:p>
    <w:p w:rsidR="00D41C6E" w:rsidRPr="00303177" w:rsidRDefault="00C221AD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C221AD">
        <w:rPr>
          <w:rFonts w:ascii="Arial" w:hAnsi="Arial" w:cs="Arial"/>
          <w:bCs/>
          <w:sz w:val="28"/>
          <w:szCs w:val="28"/>
        </w:rPr>
        <w:t>строго равняться 10%.</w:t>
      </w:r>
    </w:p>
    <w:p w:rsidR="00F8385E" w:rsidRDefault="00F8385E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4B55A5" w:rsidRDefault="001D4090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Признание компании</w:t>
      </w:r>
      <w:r w:rsidR="00E51838" w:rsidRPr="00E51838">
        <w:rPr>
          <w:rFonts w:ascii="Arial" w:hAnsi="Arial" w:cs="Arial"/>
          <w:bCs/>
          <w:sz w:val="28"/>
          <w:szCs w:val="28"/>
        </w:rPr>
        <w:t xml:space="preserve"> неплатежеспособн</w:t>
      </w:r>
      <w:r>
        <w:rPr>
          <w:rFonts w:ascii="Arial" w:hAnsi="Arial" w:cs="Arial"/>
          <w:bCs/>
          <w:sz w:val="28"/>
          <w:szCs w:val="28"/>
        </w:rPr>
        <w:t>ой</w:t>
      </w:r>
      <w:r w:rsidR="004B55A5" w:rsidRPr="00B1236E">
        <w:rPr>
          <w:rFonts w:ascii="Arial" w:hAnsi="Arial" w:cs="Arial"/>
          <w:bCs/>
          <w:sz w:val="28"/>
          <w:szCs w:val="28"/>
        </w:rPr>
        <w:t xml:space="preserve"> </w:t>
      </w:r>
    </w:p>
    <w:p w:rsidR="00E51838" w:rsidRPr="00B1236E" w:rsidRDefault="00E51838" w:rsidP="00AF2F53">
      <w:pPr>
        <w:pStyle w:val="a5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 w:rsidRPr="00E51838">
        <w:rPr>
          <w:rFonts w:ascii="Arial" w:hAnsi="Arial" w:cs="Arial"/>
          <w:bCs/>
          <w:sz w:val="28"/>
          <w:szCs w:val="28"/>
        </w:rPr>
        <w:t xml:space="preserve">означает признание </w:t>
      </w:r>
      <w:r w:rsidR="001D4090">
        <w:rPr>
          <w:rFonts w:ascii="Arial" w:hAnsi="Arial" w:cs="Arial"/>
          <w:bCs/>
          <w:sz w:val="28"/>
          <w:szCs w:val="28"/>
        </w:rPr>
        <w:t>ее</w:t>
      </w:r>
      <w:r w:rsidR="002F2F80">
        <w:rPr>
          <w:rFonts w:ascii="Arial" w:hAnsi="Arial" w:cs="Arial"/>
          <w:bCs/>
          <w:sz w:val="28"/>
          <w:szCs w:val="28"/>
        </w:rPr>
        <w:t xml:space="preserve"> </w:t>
      </w:r>
      <w:r w:rsidRPr="00E51838">
        <w:rPr>
          <w:rFonts w:ascii="Arial" w:hAnsi="Arial" w:cs="Arial"/>
          <w:bCs/>
          <w:sz w:val="28"/>
          <w:szCs w:val="28"/>
        </w:rPr>
        <w:t>банкротом;</w:t>
      </w:r>
    </w:p>
    <w:p w:rsidR="004B55A5" w:rsidRDefault="00E51838" w:rsidP="00071A32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E51838">
        <w:rPr>
          <w:rFonts w:ascii="Arial" w:hAnsi="Arial" w:cs="Arial"/>
          <w:bCs/>
          <w:sz w:val="28"/>
          <w:szCs w:val="28"/>
        </w:rPr>
        <w:t xml:space="preserve">не означает признание </w:t>
      </w:r>
      <w:r w:rsidR="001D4090">
        <w:rPr>
          <w:rFonts w:ascii="Arial" w:hAnsi="Arial" w:cs="Arial"/>
          <w:bCs/>
          <w:sz w:val="28"/>
          <w:szCs w:val="28"/>
        </w:rPr>
        <w:t>ее</w:t>
      </w:r>
      <w:r w:rsidRPr="00E51838">
        <w:rPr>
          <w:rFonts w:ascii="Arial" w:hAnsi="Arial" w:cs="Arial"/>
          <w:bCs/>
          <w:sz w:val="28"/>
          <w:szCs w:val="28"/>
        </w:rPr>
        <w:t xml:space="preserve"> банкротом</w:t>
      </w:r>
      <w:r w:rsidR="00AF2F53">
        <w:rPr>
          <w:rFonts w:ascii="Arial" w:hAnsi="Arial" w:cs="Arial"/>
          <w:bCs/>
          <w:sz w:val="28"/>
          <w:szCs w:val="28"/>
        </w:rPr>
        <w:t>.</w:t>
      </w:r>
    </w:p>
    <w:sectPr w:rsidR="004B55A5" w:rsidSect="0016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DFA"/>
    <w:multiLevelType w:val="hybridMultilevel"/>
    <w:tmpl w:val="A768AFA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3CD77F6"/>
    <w:multiLevelType w:val="hybridMultilevel"/>
    <w:tmpl w:val="D2F8F76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1344CE"/>
    <w:multiLevelType w:val="hybridMultilevel"/>
    <w:tmpl w:val="B776D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C41B17"/>
    <w:multiLevelType w:val="hybridMultilevel"/>
    <w:tmpl w:val="07F6D9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917ACA"/>
    <w:multiLevelType w:val="hybridMultilevel"/>
    <w:tmpl w:val="B596E0B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C0F54E2"/>
    <w:multiLevelType w:val="hybridMultilevel"/>
    <w:tmpl w:val="4E12569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56C7652"/>
    <w:multiLevelType w:val="hybridMultilevel"/>
    <w:tmpl w:val="0DFCC4A8"/>
    <w:lvl w:ilvl="0" w:tplc="04190017">
      <w:start w:val="1"/>
      <w:numFmt w:val="lowerLetter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18AB021B"/>
    <w:multiLevelType w:val="hybridMultilevel"/>
    <w:tmpl w:val="0EB6A75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D4E6CF3"/>
    <w:multiLevelType w:val="hybridMultilevel"/>
    <w:tmpl w:val="C706AB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B54738D"/>
    <w:multiLevelType w:val="hybridMultilevel"/>
    <w:tmpl w:val="95184770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2D247FE1"/>
    <w:multiLevelType w:val="hybridMultilevel"/>
    <w:tmpl w:val="3A228E4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5B939AB"/>
    <w:multiLevelType w:val="hybridMultilevel"/>
    <w:tmpl w:val="3A0C684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2D64D7"/>
    <w:multiLevelType w:val="hybridMultilevel"/>
    <w:tmpl w:val="AA0897B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8DF0E63"/>
    <w:multiLevelType w:val="hybridMultilevel"/>
    <w:tmpl w:val="3A763FD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AB97CB3"/>
    <w:multiLevelType w:val="hybridMultilevel"/>
    <w:tmpl w:val="49B4F55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D5A76BE"/>
    <w:multiLevelType w:val="hybridMultilevel"/>
    <w:tmpl w:val="634CBC6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E3637B3"/>
    <w:multiLevelType w:val="hybridMultilevel"/>
    <w:tmpl w:val="15C21F26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9775776"/>
    <w:multiLevelType w:val="hybridMultilevel"/>
    <w:tmpl w:val="1D4C398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728B0880"/>
    <w:multiLevelType w:val="hybridMultilevel"/>
    <w:tmpl w:val="764E18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2DB0B01"/>
    <w:multiLevelType w:val="hybridMultilevel"/>
    <w:tmpl w:val="526EA884"/>
    <w:lvl w:ilvl="0" w:tplc="333CD8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211819"/>
    <w:multiLevelType w:val="hybridMultilevel"/>
    <w:tmpl w:val="45E6E2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40E1077"/>
    <w:multiLevelType w:val="hybridMultilevel"/>
    <w:tmpl w:val="66681AA0"/>
    <w:lvl w:ilvl="0" w:tplc="333CD82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4A770CA"/>
    <w:multiLevelType w:val="hybridMultilevel"/>
    <w:tmpl w:val="828235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8325D62"/>
    <w:multiLevelType w:val="hybridMultilevel"/>
    <w:tmpl w:val="81D6549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9963468"/>
    <w:multiLevelType w:val="hybridMultilevel"/>
    <w:tmpl w:val="6D56FD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C98157B"/>
    <w:multiLevelType w:val="hybridMultilevel"/>
    <w:tmpl w:val="9E244916"/>
    <w:lvl w:ilvl="0" w:tplc="04190017">
      <w:start w:val="1"/>
      <w:numFmt w:val="lowerLetter"/>
      <w:lvlText w:val="%1)"/>
      <w:lvlJc w:val="left"/>
      <w:pPr>
        <w:ind w:left="-244" w:hanging="360"/>
      </w:pPr>
    </w:lvl>
    <w:lvl w:ilvl="1" w:tplc="04190019" w:tentative="1">
      <w:start w:val="1"/>
      <w:numFmt w:val="lowerLetter"/>
      <w:lvlText w:val="%2."/>
      <w:lvlJc w:val="left"/>
      <w:pPr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26">
    <w:nsid w:val="7D353D29"/>
    <w:multiLevelType w:val="hybridMultilevel"/>
    <w:tmpl w:val="04160D1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19"/>
  </w:num>
  <w:num w:numId="3">
    <w:abstractNumId w:val="25"/>
  </w:num>
  <w:num w:numId="4">
    <w:abstractNumId w:val="21"/>
  </w:num>
  <w:num w:numId="5">
    <w:abstractNumId w:val="10"/>
  </w:num>
  <w:num w:numId="6">
    <w:abstractNumId w:val="23"/>
  </w:num>
  <w:num w:numId="7">
    <w:abstractNumId w:val="1"/>
  </w:num>
  <w:num w:numId="8">
    <w:abstractNumId w:val="24"/>
  </w:num>
  <w:num w:numId="9">
    <w:abstractNumId w:val="8"/>
  </w:num>
  <w:num w:numId="10">
    <w:abstractNumId w:val="13"/>
  </w:num>
  <w:num w:numId="11">
    <w:abstractNumId w:val="5"/>
  </w:num>
  <w:num w:numId="12">
    <w:abstractNumId w:val="7"/>
  </w:num>
  <w:num w:numId="13">
    <w:abstractNumId w:val="15"/>
  </w:num>
  <w:num w:numId="14">
    <w:abstractNumId w:val="20"/>
  </w:num>
  <w:num w:numId="15">
    <w:abstractNumId w:val="0"/>
  </w:num>
  <w:num w:numId="16">
    <w:abstractNumId w:val="17"/>
  </w:num>
  <w:num w:numId="17">
    <w:abstractNumId w:val="14"/>
  </w:num>
  <w:num w:numId="18">
    <w:abstractNumId w:val="18"/>
  </w:num>
  <w:num w:numId="19">
    <w:abstractNumId w:val="22"/>
  </w:num>
  <w:num w:numId="20">
    <w:abstractNumId w:val="9"/>
  </w:num>
  <w:num w:numId="21">
    <w:abstractNumId w:val="4"/>
  </w:num>
  <w:num w:numId="22">
    <w:abstractNumId w:val="26"/>
  </w:num>
  <w:num w:numId="23">
    <w:abstractNumId w:val="12"/>
  </w:num>
  <w:num w:numId="24">
    <w:abstractNumId w:val="2"/>
  </w:num>
  <w:num w:numId="25">
    <w:abstractNumId w:val="6"/>
  </w:num>
  <w:num w:numId="26">
    <w:abstractNumId w:val="11"/>
  </w:num>
  <w:num w:numId="27">
    <w:abstractNumId w:val="3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803A1E"/>
    <w:rsid w:val="00000758"/>
    <w:rsid w:val="000010AC"/>
    <w:rsid w:val="000031A5"/>
    <w:rsid w:val="000054F2"/>
    <w:rsid w:val="000062DD"/>
    <w:rsid w:val="00010A5D"/>
    <w:rsid w:val="000137B5"/>
    <w:rsid w:val="00015CC6"/>
    <w:rsid w:val="00020A87"/>
    <w:rsid w:val="00022257"/>
    <w:rsid w:val="00024F76"/>
    <w:rsid w:val="00025E05"/>
    <w:rsid w:val="0002680C"/>
    <w:rsid w:val="00026F4A"/>
    <w:rsid w:val="00027EB6"/>
    <w:rsid w:val="00031416"/>
    <w:rsid w:val="000315A0"/>
    <w:rsid w:val="00032A3B"/>
    <w:rsid w:val="0003650D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1A32"/>
    <w:rsid w:val="00073B0E"/>
    <w:rsid w:val="000777F8"/>
    <w:rsid w:val="00081A6B"/>
    <w:rsid w:val="000822A8"/>
    <w:rsid w:val="0008366A"/>
    <w:rsid w:val="000922CA"/>
    <w:rsid w:val="000953F3"/>
    <w:rsid w:val="000A100E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C32D8"/>
    <w:rsid w:val="000D430E"/>
    <w:rsid w:val="000D4E76"/>
    <w:rsid w:val="000D505E"/>
    <w:rsid w:val="000E2933"/>
    <w:rsid w:val="000E50E5"/>
    <w:rsid w:val="000E5886"/>
    <w:rsid w:val="000F2D60"/>
    <w:rsid w:val="00102ADE"/>
    <w:rsid w:val="00104A59"/>
    <w:rsid w:val="00107CE1"/>
    <w:rsid w:val="00111E23"/>
    <w:rsid w:val="00117C4A"/>
    <w:rsid w:val="00120DB9"/>
    <w:rsid w:val="00134990"/>
    <w:rsid w:val="00135072"/>
    <w:rsid w:val="00151CE0"/>
    <w:rsid w:val="00152944"/>
    <w:rsid w:val="00154436"/>
    <w:rsid w:val="0015484C"/>
    <w:rsid w:val="0016699E"/>
    <w:rsid w:val="001669AD"/>
    <w:rsid w:val="00166F73"/>
    <w:rsid w:val="001677A2"/>
    <w:rsid w:val="00167AE6"/>
    <w:rsid w:val="00171841"/>
    <w:rsid w:val="00171935"/>
    <w:rsid w:val="00171BA2"/>
    <w:rsid w:val="0017627E"/>
    <w:rsid w:val="00184604"/>
    <w:rsid w:val="00185143"/>
    <w:rsid w:val="0018763E"/>
    <w:rsid w:val="00191F6B"/>
    <w:rsid w:val="001937F5"/>
    <w:rsid w:val="00194459"/>
    <w:rsid w:val="0019462E"/>
    <w:rsid w:val="001948FD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B3C00"/>
    <w:rsid w:val="001C26B3"/>
    <w:rsid w:val="001C3113"/>
    <w:rsid w:val="001C386F"/>
    <w:rsid w:val="001D4090"/>
    <w:rsid w:val="001D56A1"/>
    <w:rsid w:val="001E40E6"/>
    <w:rsid w:val="001E41F0"/>
    <w:rsid w:val="001E5199"/>
    <w:rsid w:val="001E63B9"/>
    <w:rsid w:val="001F2FBB"/>
    <w:rsid w:val="001F50DC"/>
    <w:rsid w:val="001F5C83"/>
    <w:rsid w:val="002165FA"/>
    <w:rsid w:val="00216F25"/>
    <w:rsid w:val="00217140"/>
    <w:rsid w:val="0023043B"/>
    <w:rsid w:val="00230639"/>
    <w:rsid w:val="00230859"/>
    <w:rsid w:val="00231897"/>
    <w:rsid w:val="002329E6"/>
    <w:rsid w:val="002350E7"/>
    <w:rsid w:val="002353F6"/>
    <w:rsid w:val="00235D0F"/>
    <w:rsid w:val="00236F41"/>
    <w:rsid w:val="00242755"/>
    <w:rsid w:val="00243F77"/>
    <w:rsid w:val="0025643F"/>
    <w:rsid w:val="0025677E"/>
    <w:rsid w:val="00263A87"/>
    <w:rsid w:val="002658A9"/>
    <w:rsid w:val="0026791F"/>
    <w:rsid w:val="002776AA"/>
    <w:rsid w:val="00285027"/>
    <w:rsid w:val="002876DD"/>
    <w:rsid w:val="00287B29"/>
    <w:rsid w:val="002909DD"/>
    <w:rsid w:val="00294B26"/>
    <w:rsid w:val="002A2BC9"/>
    <w:rsid w:val="002C6E5E"/>
    <w:rsid w:val="002D032F"/>
    <w:rsid w:val="002D6408"/>
    <w:rsid w:val="002D6BB1"/>
    <w:rsid w:val="002D7EC6"/>
    <w:rsid w:val="002E0363"/>
    <w:rsid w:val="002E694E"/>
    <w:rsid w:val="002E7420"/>
    <w:rsid w:val="002F2F80"/>
    <w:rsid w:val="002F3D3F"/>
    <w:rsid w:val="002F40BB"/>
    <w:rsid w:val="002F745C"/>
    <w:rsid w:val="002F76C0"/>
    <w:rsid w:val="00300806"/>
    <w:rsid w:val="00303177"/>
    <w:rsid w:val="003034EC"/>
    <w:rsid w:val="00303A2F"/>
    <w:rsid w:val="003045D2"/>
    <w:rsid w:val="00305D89"/>
    <w:rsid w:val="00310A1A"/>
    <w:rsid w:val="003113CE"/>
    <w:rsid w:val="003145AB"/>
    <w:rsid w:val="003178E0"/>
    <w:rsid w:val="00317D83"/>
    <w:rsid w:val="003232F8"/>
    <w:rsid w:val="00323C50"/>
    <w:rsid w:val="003277AD"/>
    <w:rsid w:val="00333BE4"/>
    <w:rsid w:val="003368DA"/>
    <w:rsid w:val="0034270C"/>
    <w:rsid w:val="00344F1C"/>
    <w:rsid w:val="003452F0"/>
    <w:rsid w:val="0034560C"/>
    <w:rsid w:val="003561A2"/>
    <w:rsid w:val="00360114"/>
    <w:rsid w:val="00361B5F"/>
    <w:rsid w:val="003620D2"/>
    <w:rsid w:val="00373B80"/>
    <w:rsid w:val="00377FCA"/>
    <w:rsid w:val="00386F5F"/>
    <w:rsid w:val="003914E8"/>
    <w:rsid w:val="00391D43"/>
    <w:rsid w:val="003A1BAD"/>
    <w:rsid w:val="003C0135"/>
    <w:rsid w:val="003C1F2C"/>
    <w:rsid w:val="003C2A25"/>
    <w:rsid w:val="003C480C"/>
    <w:rsid w:val="003C5730"/>
    <w:rsid w:val="003C6FEB"/>
    <w:rsid w:val="003D4701"/>
    <w:rsid w:val="003D61DB"/>
    <w:rsid w:val="003D6339"/>
    <w:rsid w:val="003D75B5"/>
    <w:rsid w:val="003D7B70"/>
    <w:rsid w:val="003E4733"/>
    <w:rsid w:val="003E5868"/>
    <w:rsid w:val="003E75CA"/>
    <w:rsid w:val="003F2CCE"/>
    <w:rsid w:val="003F6FE0"/>
    <w:rsid w:val="003F71E6"/>
    <w:rsid w:val="0040137F"/>
    <w:rsid w:val="00401A5E"/>
    <w:rsid w:val="00407ED0"/>
    <w:rsid w:val="0041020D"/>
    <w:rsid w:val="004128A6"/>
    <w:rsid w:val="00417B7E"/>
    <w:rsid w:val="00421C35"/>
    <w:rsid w:val="00427400"/>
    <w:rsid w:val="004308FC"/>
    <w:rsid w:val="0044001D"/>
    <w:rsid w:val="0044126E"/>
    <w:rsid w:val="00446A60"/>
    <w:rsid w:val="004478FF"/>
    <w:rsid w:val="00450EF2"/>
    <w:rsid w:val="00451833"/>
    <w:rsid w:val="0046223C"/>
    <w:rsid w:val="00463906"/>
    <w:rsid w:val="00465902"/>
    <w:rsid w:val="00466BDC"/>
    <w:rsid w:val="00467FF1"/>
    <w:rsid w:val="004740AC"/>
    <w:rsid w:val="0047439B"/>
    <w:rsid w:val="004760A9"/>
    <w:rsid w:val="00480B0A"/>
    <w:rsid w:val="00480EA8"/>
    <w:rsid w:val="004819B8"/>
    <w:rsid w:val="00481CE6"/>
    <w:rsid w:val="0048241E"/>
    <w:rsid w:val="00483E99"/>
    <w:rsid w:val="00496EB1"/>
    <w:rsid w:val="004A1D6C"/>
    <w:rsid w:val="004B0138"/>
    <w:rsid w:val="004B4C6E"/>
    <w:rsid w:val="004B4E36"/>
    <w:rsid w:val="004B55A5"/>
    <w:rsid w:val="004B5904"/>
    <w:rsid w:val="004B6A9D"/>
    <w:rsid w:val="004B76A2"/>
    <w:rsid w:val="004C0D6A"/>
    <w:rsid w:val="004C20D2"/>
    <w:rsid w:val="004C4158"/>
    <w:rsid w:val="004C4F1A"/>
    <w:rsid w:val="004C5ED8"/>
    <w:rsid w:val="004C7967"/>
    <w:rsid w:val="004D0824"/>
    <w:rsid w:val="004E032F"/>
    <w:rsid w:val="004E17B4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1220B"/>
    <w:rsid w:val="00515006"/>
    <w:rsid w:val="0052196A"/>
    <w:rsid w:val="005224F1"/>
    <w:rsid w:val="00523788"/>
    <w:rsid w:val="005343B4"/>
    <w:rsid w:val="005377DD"/>
    <w:rsid w:val="00544611"/>
    <w:rsid w:val="00544DDD"/>
    <w:rsid w:val="00545FD3"/>
    <w:rsid w:val="00550685"/>
    <w:rsid w:val="00556E4B"/>
    <w:rsid w:val="00562B26"/>
    <w:rsid w:val="0056384E"/>
    <w:rsid w:val="00577D50"/>
    <w:rsid w:val="00581D6C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C3B7F"/>
    <w:rsid w:val="005D2806"/>
    <w:rsid w:val="005D2933"/>
    <w:rsid w:val="005D4F5E"/>
    <w:rsid w:val="005E0583"/>
    <w:rsid w:val="005E1EF6"/>
    <w:rsid w:val="005E2099"/>
    <w:rsid w:val="005E23EE"/>
    <w:rsid w:val="005E3031"/>
    <w:rsid w:val="005E4196"/>
    <w:rsid w:val="005F0769"/>
    <w:rsid w:val="005F3C2E"/>
    <w:rsid w:val="005F446A"/>
    <w:rsid w:val="005F4E95"/>
    <w:rsid w:val="006006A7"/>
    <w:rsid w:val="00605F1C"/>
    <w:rsid w:val="0061068D"/>
    <w:rsid w:val="00625A9A"/>
    <w:rsid w:val="00630EB2"/>
    <w:rsid w:val="006310EC"/>
    <w:rsid w:val="006361C1"/>
    <w:rsid w:val="00637EC4"/>
    <w:rsid w:val="00643F0B"/>
    <w:rsid w:val="00650601"/>
    <w:rsid w:val="00651482"/>
    <w:rsid w:val="00655083"/>
    <w:rsid w:val="006627BB"/>
    <w:rsid w:val="00662E60"/>
    <w:rsid w:val="006733EA"/>
    <w:rsid w:val="00673947"/>
    <w:rsid w:val="00673CF7"/>
    <w:rsid w:val="00674DEC"/>
    <w:rsid w:val="00690AB6"/>
    <w:rsid w:val="006A05ED"/>
    <w:rsid w:val="006A4A20"/>
    <w:rsid w:val="006A7DBF"/>
    <w:rsid w:val="006B152F"/>
    <w:rsid w:val="006B541D"/>
    <w:rsid w:val="006B5C53"/>
    <w:rsid w:val="006C199D"/>
    <w:rsid w:val="006C2CFD"/>
    <w:rsid w:val="006C3465"/>
    <w:rsid w:val="006D7B27"/>
    <w:rsid w:val="006E46A5"/>
    <w:rsid w:val="006E6C74"/>
    <w:rsid w:val="006F277F"/>
    <w:rsid w:val="006F6C3D"/>
    <w:rsid w:val="00701424"/>
    <w:rsid w:val="00701B8D"/>
    <w:rsid w:val="00702F7A"/>
    <w:rsid w:val="007066DD"/>
    <w:rsid w:val="00712505"/>
    <w:rsid w:val="00720A95"/>
    <w:rsid w:val="00722D12"/>
    <w:rsid w:val="007278B1"/>
    <w:rsid w:val="0073293F"/>
    <w:rsid w:val="007454E4"/>
    <w:rsid w:val="00753967"/>
    <w:rsid w:val="00754A39"/>
    <w:rsid w:val="0075792C"/>
    <w:rsid w:val="00760714"/>
    <w:rsid w:val="00760F15"/>
    <w:rsid w:val="00762165"/>
    <w:rsid w:val="007642A7"/>
    <w:rsid w:val="007662EF"/>
    <w:rsid w:val="00770D88"/>
    <w:rsid w:val="00773A5E"/>
    <w:rsid w:val="00773AFE"/>
    <w:rsid w:val="0077469B"/>
    <w:rsid w:val="0079102B"/>
    <w:rsid w:val="00791FD4"/>
    <w:rsid w:val="00794DBD"/>
    <w:rsid w:val="007A6FA5"/>
    <w:rsid w:val="007B3110"/>
    <w:rsid w:val="007B321E"/>
    <w:rsid w:val="007C48A7"/>
    <w:rsid w:val="007C4FF9"/>
    <w:rsid w:val="007D56FB"/>
    <w:rsid w:val="007E354F"/>
    <w:rsid w:val="007E65F4"/>
    <w:rsid w:val="007F0552"/>
    <w:rsid w:val="007F1D37"/>
    <w:rsid w:val="007F2DDC"/>
    <w:rsid w:val="007F38AA"/>
    <w:rsid w:val="007F6EFA"/>
    <w:rsid w:val="00803A1E"/>
    <w:rsid w:val="00807BCB"/>
    <w:rsid w:val="00810CF1"/>
    <w:rsid w:val="008123EE"/>
    <w:rsid w:val="00812D16"/>
    <w:rsid w:val="008157B4"/>
    <w:rsid w:val="0082241B"/>
    <w:rsid w:val="008226CF"/>
    <w:rsid w:val="00824670"/>
    <w:rsid w:val="00824F06"/>
    <w:rsid w:val="0082543C"/>
    <w:rsid w:val="00834200"/>
    <w:rsid w:val="0084041A"/>
    <w:rsid w:val="008406D6"/>
    <w:rsid w:val="00842334"/>
    <w:rsid w:val="008473AD"/>
    <w:rsid w:val="00850574"/>
    <w:rsid w:val="0085233A"/>
    <w:rsid w:val="00854ACB"/>
    <w:rsid w:val="00854E93"/>
    <w:rsid w:val="00860745"/>
    <w:rsid w:val="00865F52"/>
    <w:rsid w:val="00872F82"/>
    <w:rsid w:val="008821CF"/>
    <w:rsid w:val="00883928"/>
    <w:rsid w:val="00883B59"/>
    <w:rsid w:val="00883F8D"/>
    <w:rsid w:val="008901FD"/>
    <w:rsid w:val="00891299"/>
    <w:rsid w:val="00897525"/>
    <w:rsid w:val="008A10A9"/>
    <w:rsid w:val="008A22B9"/>
    <w:rsid w:val="008A7A45"/>
    <w:rsid w:val="008B0AFC"/>
    <w:rsid w:val="008B7F65"/>
    <w:rsid w:val="008C23A1"/>
    <w:rsid w:val="008C4F5D"/>
    <w:rsid w:val="008C5C49"/>
    <w:rsid w:val="008D1330"/>
    <w:rsid w:val="008D4EFC"/>
    <w:rsid w:val="008D5101"/>
    <w:rsid w:val="008D5735"/>
    <w:rsid w:val="008D7AED"/>
    <w:rsid w:val="008E0E93"/>
    <w:rsid w:val="008F3449"/>
    <w:rsid w:val="008F6456"/>
    <w:rsid w:val="00900E1B"/>
    <w:rsid w:val="009039C1"/>
    <w:rsid w:val="00914895"/>
    <w:rsid w:val="00917BE9"/>
    <w:rsid w:val="00920DFB"/>
    <w:rsid w:val="00925BE8"/>
    <w:rsid w:val="009267E3"/>
    <w:rsid w:val="00926F1E"/>
    <w:rsid w:val="00927898"/>
    <w:rsid w:val="00936C43"/>
    <w:rsid w:val="009375D0"/>
    <w:rsid w:val="0094137F"/>
    <w:rsid w:val="00955014"/>
    <w:rsid w:val="0095716F"/>
    <w:rsid w:val="00960578"/>
    <w:rsid w:val="00962DD0"/>
    <w:rsid w:val="00963F18"/>
    <w:rsid w:val="009667AC"/>
    <w:rsid w:val="009724F6"/>
    <w:rsid w:val="00972C1F"/>
    <w:rsid w:val="009745BD"/>
    <w:rsid w:val="009830A9"/>
    <w:rsid w:val="00983865"/>
    <w:rsid w:val="0098564C"/>
    <w:rsid w:val="00985663"/>
    <w:rsid w:val="00986BE1"/>
    <w:rsid w:val="00987941"/>
    <w:rsid w:val="00990B8C"/>
    <w:rsid w:val="00994E7B"/>
    <w:rsid w:val="009A0144"/>
    <w:rsid w:val="009A67CA"/>
    <w:rsid w:val="009B1006"/>
    <w:rsid w:val="009B3252"/>
    <w:rsid w:val="009B6961"/>
    <w:rsid w:val="009C1C69"/>
    <w:rsid w:val="009C4283"/>
    <w:rsid w:val="009D0830"/>
    <w:rsid w:val="009D2F91"/>
    <w:rsid w:val="009D75D9"/>
    <w:rsid w:val="009E127A"/>
    <w:rsid w:val="009E2E61"/>
    <w:rsid w:val="009E35C1"/>
    <w:rsid w:val="009E5791"/>
    <w:rsid w:val="009E59C4"/>
    <w:rsid w:val="009E66F2"/>
    <w:rsid w:val="009E70CD"/>
    <w:rsid w:val="009F0CE5"/>
    <w:rsid w:val="009F265F"/>
    <w:rsid w:val="009F4604"/>
    <w:rsid w:val="00A01834"/>
    <w:rsid w:val="00A04CA3"/>
    <w:rsid w:val="00A1090E"/>
    <w:rsid w:val="00A11A02"/>
    <w:rsid w:val="00A12683"/>
    <w:rsid w:val="00A16F60"/>
    <w:rsid w:val="00A23F23"/>
    <w:rsid w:val="00A264B4"/>
    <w:rsid w:val="00A32E81"/>
    <w:rsid w:val="00A342E6"/>
    <w:rsid w:val="00A35901"/>
    <w:rsid w:val="00A4128E"/>
    <w:rsid w:val="00A4481E"/>
    <w:rsid w:val="00A45E9B"/>
    <w:rsid w:val="00A46439"/>
    <w:rsid w:val="00A47A67"/>
    <w:rsid w:val="00A50ECB"/>
    <w:rsid w:val="00A51CB3"/>
    <w:rsid w:val="00A560EB"/>
    <w:rsid w:val="00A56B7D"/>
    <w:rsid w:val="00A57B76"/>
    <w:rsid w:val="00A61A5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4D58"/>
    <w:rsid w:val="00AA6447"/>
    <w:rsid w:val="00AA730B"/>
    <w:rsid w:val="00AB1A19"/>
    <w:rsid w:val="00AB23A9"/>
    <w:rsid w:val="00AC1328"/>
    <w:rsid w:val="00AC2C72"/>
    <w:rsid w:val="00AC2EC0"/>
    <w:rsid w:val="00AD3473"/>
    <w:rsid w:val="00AD35C2"/>
    <w:rsid w:val="00AD4D55"/>
    <w:rsid w:val="00AD53DB"/>
    <w:rsid w:val="00AD55AB"/>
    <w:rsid w:val="00AE0FD4"/>
    <w:rsid w:val="00AE2203"/>
    <w:rsid w:val="00AE408D"/>
    <w:rsid w:val="00AF2F53"/>
    <w:rsid w:val="00B01E0F"/>
    <w:rsid w:val="00B025D5"/>
    <w:rsid w:val="00B031D8"/>
    <w:rsid w:val="00B075D6"/>
    <w:rsid w:val="00B10717"/>
    <w:rsid w:val="00B10F07"/>
    <w:rsid w:val="00B1236E"/>
    <w:rsid w:val="00B2024F"/>
    <w:rsid w:val="00B24FF5"/>
    <w:rsid w:val="00B30EA8"/>
    <w:rsid w:val="00B315E8"/>
    <w:rsid w:val="00B32603"/>
    <w:rsid w:val="00B33334"/>
    <w:rsid w:val="00B37810"/>
    <w:rsid w:val="00B37F8C"/>
    <w:rsid w:val="00B40916"/>
    <w:rsid w:val="00B4122E"/>
    <w:rsid w:val="00B46163"/>
    <w:rsid w:val="00B470DC"/>
    <w:rsid w:val="00B50E3F"/>
    <w:rsid w:val="00B52F1D"/>
    <w:rsid w:val="00B53834"/>
    <w:rsid w:val="00B566BF"/>
    <w:rsid w:val="00B6008A"/>
    <w:rsid w:val="00B6161E"/>
    <w:rsid w:val="00B62641"/>
    <w:rsid w:val="00B6532D"/>
    <w:rsid w:val="00B654B1"/>
    <w:rsid w:val="00B723EF"/>
    <w:rsid w:val="00B73140"/>
    <w:rsid w:val="00B7528F"/>
    <w:rsid w:val="00B76C81"/>
    <w:rsid w:val="00B77785"/>
    <w:rsid w:val="00B83653"/>
    <w:rsid w:val="00B83C9D"/>
    <w:rsid w:val="00B84F9C"/>
    <w:rsid w:val="00B878F7"/>
    <w:rsid w:val="00B901C3"/>
    <w:rsid w:val="00B902D1"/>
    <w:rsid w:val="00B92974"/>
    <w:rsid w:val="00B93291"/>
    <w:rsid w:val="00BA08CF"/>
    <w:rsid w:val="00BB0146"/>
    <w:rsid w:val="00BB22FF"/>
    <w:rsid w:val="00BB359D"/>
    <w:rsid w:val="00BB3BC2"/>
    <w:rsid w:val="00BB46CB"/>
    <w:rsid w:val="00BB56AE"/>
    <w:rsid w:val="00BC3EBE"/>
    <w:rsid w:val="00BC5209"/>
    <w:rsid w:val="00BD40D2"/>
    <w:rsid w:val="00BD4DAD"/>
    <w:rsid w:val="00BE2DB4"/>
    <w:rsid w:val="00BE2DC1"/>
    <w:rsid w:val="00BE3299"/>
    <w:rsid w:val="00BE3B30"/>
    <w:rsid w:val="00BE5498"/>
    <w:rsid w:val="00BE6814"/>
    <w:rsid w:val="00C05669"/>
    <w:rsid w:val="00C06786"/>
    <w:rsid w:val="00C1254E"/>
    <w:rsid w:val="00C16306"/>
    <w:rsid w:val="00C1645B"/>
    <w:rsid w:val="00C2156B"/>
    <w:rsid w:val="00C221AD"/>
    <w:rsid w:val="00C41240"/>
    <w:rsid w:val="00C43BB0"/>
    <w:rsid w:val="00C4566E"/>
    <w:rsid w:val="00C505A7"/>
    <w:rsid w:val="00C5161A"/>
    <w:rsid w:val="00C527B0"/>
    <w:rsid w:val="00C52D9B"/>
    <w:rsid w:val="00C54AA8"/>
    <w:rsid w:val="00C569E0"/>
    <w:rsid w:val="00C5711F"/>
    <w:rsid w:val="00C57574"/>
    <w:rsid w:val="00C57AF8"/>
    <w:rsid w:val="00C63C52"/>
    <w:rsid w:val="00C65FFB"/>
    <w:rsid w:val="00C72835"/>
    <w:rsid w:val="00C765A4"/>
    <w:rsid w:val="00C76D89"/>
    <w:rsid w:val="00C84221"/>
    <w:rsid w:val="00C85F98"/>
    <w:rsid w:val="00C92402"/>
    <w:rsid w:val="00CA080F"/>
    <w:rsid w:val="00CA5AB3"/>
    <w:rsid w:val="00CB12E4"/>
    <w:rsid w:val="00CB466F"/>
    <w:rsid w:val="00CB5B91"/>
    <w:rsid w:val="00CC07B0"/>
    <w:rsid w:val="00CC2A29"/>
    <w:rsid w:val="00CC2C23"/>
    <w:rsid w:val="00CC5845"/>
    <w:rsid w:val="00CE06D2"/>
    <w:rsid w:val="00CF1166"/>
    <w:rsid w:val="00CF2B0F"/>
    <w:rsid w:val="00CF3F0B"/>
    <w:rsid w:val="00CF6812"/>
    <w:rsid w:val="00D044C1"/>
    <w:rsid w:val="00D06053"/>
    <w:rsid w:val="00D16C3D"/>
    <w:rsid w:val="00D16C83"/>
    <w:rsid w:val="00D17A1A"/>
    <w:rsid w:val="00D17C09"/>
    <w:rsid w:val="00D17CBE"/>
    <w:rsid w:val="00D23490"/>
    <w:rsid w:val="00D321B9"/>
    <w:rsid w:val="00D32667"/>
    <w:rsid w:val="00D34B29"/>
    <w:rsid w:val="00D357E5"/>
    <w:rsid w:val="00D360AE"/>
    <w:rsid w:val="00D369A1"/>
    <w:rsid w:val="00D37163"/>
    <w:rsid w:val="00D414D3"/>
    <w:rsid w:val="00D41C6E"/>
    <w:rsid w:val="00D4204C"/>
    <w:rsid w:val="00D42283"/>
    <w:rsid w:val="00D42F61"/>
    <w:rsid w:val="00D43C7A"/>
    <w:rsid w:val="00D45BA7"/>
    <w:rsid w:val="00D51CA5"/>
    <w:rsid w:val="00D52059"/>
    <w:rsid w:val="00D61E6B"/>
    <w:rsid w:val="00D63FFE"/>
    <w:rsid w:val="00D738B0"/>
    <w:rsid w:val="00D7399E"/>
    <w:rsid w:val="00D75D4F"/>
    <w:rsid w:val="00D76A36"/>
    <w:rsid w:val="00D81DFC"/>
    <w:rsid w:val="00D8420D"/>
    <w:rsid w:val="00D96C85"/>
    <w:rsid w:val="00D96D4C"/>
    <w:rsid w:val="00D97569"/>
    <w:rsid w:val="00DA2AA5"/>
    <w:rsid w:val="00DA2FED"/>
    <w:rsid w:val="00DB3BFF"/>
    <w:rsid w:val="00DB5E3A"/>
    <w:rsid w:val="00DC288A"/>
    <w:rsid w:val="00DC3353"/>
    <w:rsid w:val="00DC7BAE"/>
    <w:rsid w:val="00DD13BE"/>
    <w:rsid w:val="00DD6C8C"/>
    <w:rsid w:val="00DD6CD7"/>
    <w:rsid w:val="00DE5D5C"/>
    <w:rsid w:val="00DE6776"/>
    <w:rsid w:val="00DF202E"/>
    <w:rsid w:val="00DF37B9"/>
    <w:rsid w:val="00DF3A60"/>
    <w:rsid w:val="00DF61A9"/>
    <w:rsid w:val="00DF75C8"/>
    <w:rsid w:val="00E0377F"/>
    <w:rsid w:val="00E0569C"/>
    <w:rsid w:val="00E05A84"/>
    <w:rsid w:val="00E113D7"/>
    <w:rsid w:val="00E16C96"/>
    <w:rsid w:val="00E16F49"/>
    <w:rsid w:val="00E21B09"/>
    <w:rsid w:val="00E265E0"/>
    <w:rsid w:val="00E271C1"/>
    <w:rsid w:val="00E27670"/>
    <w:rsid w:val="00E32FA8"/>
    <w:rsid w:val="00E33269"/>
    <w:rsid w:val="00E36FFE"/>
    <w:rsid w:val="00E43C31"/>
    <w:rsid w:val="00E44A49"/>
    <w:rsid w:val="00E45290"/>
    <w:rsid w:val="00E51838"/>
    <w:rsid w:val="00E542FD"/>
    <w:rsid w:val="00E61A24"/>
    <w:rsid w:val="00E6378E"/>
    <w:rsid w:val="00E64CE5"/>
    <w:rsid w:val="00E65356"/>
    <w:rsid w:val="00E71916"/>
    <w:rsid w:val="00E7326F"/>
    <w:rsid w:val="00E8300C"/>
    <w:rsid w:val="00E875B2"/>
    <w:rsid w:val="00E9324F"/>
    <w:rsid w:val="00E95D7E"/>
    <w:rsid w:val="00E971CF"/>
    <w:rsid w:val="00EA09D2"/>
    <w:rsid w:val="00EA4415"/>
    <w:rsid w:val="00EB3FF9"/>
    <w:rsid w:val="00EB588C"/>
    <w:rsid w:val="00EB7DA7"/>
    <w:rsid w:val="00EC1B09"/>
    <w:rsid w:val="00EC213E"/>
    <w:rsid w:val="00ED2480"/>
    <w:rsid w:val="00ED2871"/>
    <w:rsid w:val="00ED585A"/>
    <w:rsid w:val="00ED6B1C"/>
    <w:rsid w:val="00EE25A3"/>
    <w:rsid w:val="00EE557B"/>
    <w:rsid w:val="00EE6A39"/>
    <w:rsid w:val="00EF0A2B"/>
    <w:rsid w:val="00EF561A"/>
    <w:rsid w:val="00F0057D"/>
    <w:rsid w:val="00F0519C"/>
    <w:rsid w:val="00F12797"/>
    <w:rsid w:val="00F164D0"/>
    <w:rsid w:val="00F20D8C"/>
    <w:rsid w:val="00F2565B"/>
    <w:rsid w:val="00F27796"/>
    <w:rsid w:val="00F3290E"/>
    <w:rsid w:val="00F33F89"/>
    <w:rsid w:val="00F35078"/>
    <w:rsid w:val="00F35DDC"/>
    <w:rsid w:val="00F37C84"/>
    <w:rsid w:val="00F43173"/>
    <w:rsid w:val="00F45742"/>
    <w:rsid w:val="00F4596A"/>
    <w:rsid w:val="00F56BC8"/>
    <w:rsid w:val="00F6569B"/>
    <w:rsid w:val="00F674C8"/>
    <w:rsid w:val="00F7365F"/>
    <w:rsid w:val="00F73A44"/>
    <w:rsid w:val="00F74132"/>
    <w:rsid w:val="00F75E2E"/>
    <w:rsid w:val="00F77641"/>
    <w:rsid w:val="00F812CC"/>
    <w:rsid w:val="00F8385E"/>
    <w:rsid w:val="00F8751C"/>
    <w:rsid w:val="00F94FEC"/>
    <w:rsid w:val="00F97B52"/>
    <w:rsid w:val="00FA0283"/>
    <w:rsid w:val="00FA50B0"/>
    <w:rsid w:val="00FB01AC"/>
    <w:rsid w:val="00FB231F"/>
    <w:rsid w:val="00FB38FC"/>
    <w:rsid w:val="00FB70B9"/>
    <w:rsid w:val="00FB7A45"/>
    <w:rsid w:val="00FC0599"/>
    <w:rsid w:val="00FC19C4"/>
    <w:rsid w:val="00FC23B6"/>
    <w:rsid w:val="00FC28E0"/>
    <w:rsid w:val="00FC2B61"/>
    <w:rsid w:val="00FC7C3C"/>
    <w:rsid w:val="00FD1660"/>
    <w:rsid w:val="00FD2238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1E"/>
    <w:pPr>
      <w:spacing w:after="200" w:line="276" w:lineRule="auto"/>
      <w:ind w:left="-1531" w:firstLine="1701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14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66D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4D58"/>
    <w:rPr>
      <w:color w:val="808080"/>
    </w:rPr>
  </w:style>
  <w:style w:type="paragraph" w:styleId="a7">
    <w:name w:val="Normal (Web)"/>
    <w:basedOn w:val="a"/>
    <w:rsid w:val="008D13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color w:val="00008B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83</cp:revision>
  <dcterms:created xsi:type="dcterms:W3CDTF">2012-09-05T07:24:00Z</dcterms:created>
  <dcterms:modified xsi:type="dcterms:W3CDTF">2012-09-24T15:10:00Z</dcterms:modified>
</cp:coreProperties>
</file>